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97" w:rsidRPr="006B1F97" w:rsidRDefault="006B1F97" w:rsidP="006B1F97">
      <w:pPr>
        <w:spacing w:before="100" w:beforeAutospacing="1" w:after="100" w:afterAutospacing="1" w:line="240" w:lineRule="auto"/>
        <w:outlineLvl w:val="0"/>
        <w:rPr>
          <w:rFonts w:ascii="Times New Roman" w:eastAsia="Times New Roman" w:hAnsi="Times New Roman" w:cs="Times New Roman"/>
          <w:b/>
          <w:bCs/>
          <w:kern w:val="36"/>
          <w:sz w:val="23"/>
          <w:szCs w:val="23"/>
          <w:lang w:eastAsia="ru-RU"/>
        </w:rPr>
      </w:pPr>
      <w:r w:rsidRPr="006B1F97">
        <w:rPr>
          <w:rFonts w:ascii="Times New Roman" w:eastAsia="Times New Roman" w:hAnsi="Times New Roman" w:cs="Times New Roman"/>
          <w:b/>
          <w:bCs/>
          <w:kern w:val="36"/>
          <w:sz w:val="23"/>
          <w:szCs w:val="23"/>
          <w:lang w:eastAsia="ru-RU"/>
        </w:rPr>
        <w:t xml:space="preserve">Что такое хроническая </w:t>
      </w:r>
      <w:proofErr w:type="spellStart"/>
      <w:r w:rsidRPr="006B1F97">
        <w:rPr>
          <w:rFonts w:ascii="Times New Roman" w:eastAsia="Times New Roman" w:hAnsi="Times New Roman" w:cs="Times New Roman"/>
          <w:b/>
          <w:bCs/>
          <w:kern w:val="36"/>
          <w:sz w:val="23"/>
          <w:szCs w:val="23"/>
          <w:lang w:eastAsia="ru-RU"/>
        </w:rPr>
        <w:t>обструктивная</w:t>
      </w:r>
      <w:proofErr w:type="spellEnd"/>
      <w:r w:rsidRPr="006B1F97">
        <w:rPr>
          <w:rFonts w:ascii="Times New Roman" w:eastAsia="Times New Roman" w:hAnsi="Times New Roman" w:cs="Times New Roman"/>
          <w:b/>
          <w:bCs/>
          <w:kern w:val="36"/>
          <w:sz w:val="23"/>
          <w:szCs w:val="23"/>
          <w:lang w:eastAsia="ru-RU"/>
        </w:rPr>
        <w:t xml:space="preserve"> болезнь легких (ХОБЛ)</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xml:space="preserve">Хроническая </w:t>
      </w:r>
      <w:proofErr w:type="spellStart"/>
      <w:r w:rsidRPr="006B1F97">
        <w:rPr>
          <w:rFonts w:ascii="Times New Roman" w:eastAsia="Times New Roman" w:hAnsi="Times New Roman" w:cs="Times New Roman"/>
          <w:sz w:val="23"/>
          <w:szCs w:val="23"/>
          <w:lang w:eastAsia="ru-RU"/>
        </w:rPr>
        <w:t>обструктивная</w:t>
      </w:r>
      <w:proofErr w:type="spellEnd"/>
      <w:r w:rsidRPr="006B1F97">
        <w:rPr>
          <w:rFonts w:ascii="Times New Roman" w:eastAsia="Times New Roman" w:hAnsi="Times New Roman" w:cs="Times New Roman"/>
          <w:sz w:val="23"/>
          <w:szCs w:val="23"/>
          <w:lang w:eastAsia="ru-RU"/>
        </w:rPr>
        <w:t xml:space="preserve"> болезнь легких (ХОБЛ) является заболеванием легких, при котором человеку трудно дышать. Это обусловлено повреждением легких на протяжении многих лет, как  правило, от курения.</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ХОБЛ чаще всего это сочетание двух заболеваний</w:t>
      </w:r>
      <w:r w:rsidR="00244445">
        <w:rPr>
          <w:rFonts w:ascii="Times New Roman" w:eastAsia="Times New Roman" w:hAnsi="Times New Roman" w:cs="Times New Roman"/>
          <w:sz w:val="23"/>
          <w:szCs w:val="23"/>
          <w:lang w:eastAsia="ru-RU"/>
        </w:rPr>
        <w:t>:</w:t>
      </w:r>
      <w:r w:rsidRPr="00B74E86">
        <w:rPr>
          <w:rFonts w:ascii="Times New Roman" w:eastAsia="Times New Roman" w:hAnsi="Times New Roman" w:cs="Times New Roman"/>
          <w:sz w:val="23"/>
          <w:szCs w:val="23"/>
          <w:lang w:eastAsia="ru-RU"/>
        </w:rPr>
        <w:t xml:space="preserve"> хронического бронхита и эмфиземы</w:t>
      </w:r>
    </w:p>
    <w:p w:rsidR="006B1F97" w:rsidRPr="006B1F97" w:rsidRDefault="00244445" w:rsidP="00244445">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 </w:t>
      </w:r>
      <w:r w:rsidR="006B1F97" w:rsidRPr="006B1F97">
        <w:rPr>
          <w:rFonts w:ascii="Times New Roman" w:eastAsia="Times New Roman" w:hAnsi="Times New Roman" w:cs="Times New Roman"/>
          <w:sz w:val="23"/>
          <w:szCs w:val="23"/>
          <w:lang w:eastAsia="ru-RU"/>
        </w:rPr>
        <w:t>Хронический бронхит</w:t>
      </w:r>
      <w:r w:rsidR="006B1F97" w:rsidRPr="00B74E86">
        <w:rPr>
          <w:rFonts w:ascii="Times New Roman" w:eastAsia="Times New Roman" w:hAnsi="Times New Roman" w:cs="Times New Roman"/>
          <w:sz w:val="23"/>
          <w:szCs w:val="23"/>
          <w:lang w:eastAsia="ru-RU"/>
        </w:rPr>
        <w:t>.</w:t>
      </w:r>
      <w:r w:rsidR="006B1F97" w:rsidRPr="006B1F97">
        <w:rPr>
          <w:rFonts w:ascii="Times New Roman" w:eastAsia="Times New Roman" w:hAnsi="Times New Roman" w:cs="Times New Roman"/>
          <w:sz w:val="23"/>
          <w:szCs w:val="23"/>
          <w:lang w:eastAsia="ru-RU"/>
        </w:rPr>
        <w:t xml:space="preserve"> При хроническом бронхите дыхательные пути, по которым  воздух поступает в легкие (бронхи), находятся в состоянии воспаления, при этом постоянно продуцируется много слизи. Стенки бронхов при этом утолщаются, что может быть причиной сужения просвета (обструкции) дыхательных путей. При этом состоянии человеку крайне трудно дышать.</w:t>
      </w:r>
    </w:p>
    <w:p w:rsidR="006B1F97" w:rsidRPr="006B1F97" w:rsidRDefault="00244445" w:rsidP="00244445">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6B1F97" w:rsidRPr="006B1F97">
        <w:rPr>
          <w:rFonts w:ascii="Times New Roman" w:eastAsia="Times New Roman" w:hAnsi="Times New Roman" w:cs="Times New Roman"/>
          <w:sz w:val="23"/>
          <w:szCs w:val="23"/>
          <w:lang w:eastAsia="ru-RU"/>
        </w:rPr>
        <w:t>Эмфизема. При  эмфиземе легких, стенки альвеол повреждаются и теряют свою эластичность. В итоге уменьшается полезная площадь легких для обмена газами (кислородом и углекислым газом) между кровью и вдыхаемым воздухом. Итогом недостаточного поступления кислорода в кровь является одышка, которую ощущает человек как нехватку воздуха.</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С течением времени ХОБЛ, как правило, становится тяжелее. Остановить однажды начавшийся процесс повреждения ткани легкого нельзя. Но можно принять меры, чтобы замедлить процесс разрушения альвеол в легких, а также улучшить самочувствие человека, страдающего от ХОБЛ.</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b/>
          <w:bCs/>
          <w:sz w:val="23"/>
          <w:szCs w:val="23"/>
          <w:lang w:eastAsia="ru-RU"/>
        </w:rPr>
        <w:lastRenderedPageBreak/>
        <w:t>Что является причиной ХОБЛ?</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xml:space="preserve">В большинстве случаев ХОБЛ </w:t>
      </w:r>
      <w:proofErr w:type="gramStart"/>
      <w:r w:rsidRPr="006B1F97">
        <w:rPr>
          <w:rFonts w:ascii="Times New Roman" w:eastAsia="Times New Roman" w:hAnsi="Times New Roman" w:cs="Times New Roman"/>
          <w:sz w:val="23"/>
          <w:szCs w:val="23"/>
          <w:lang w:eastAsia="ru-RU"/>
        </w:rPr>
        <w:t>вызвана</w:t>
      </w:r>
      <w:proofErr w:type="gramEnd"/>
      <w:r w:rsidRPr="006B1F97">
        <w:rPr>
          <w:rFonts w:ascii="Times New Roman" w:eastAsia="Times New Roman" w:hAnsi="Times New Roman" w:cs="Times New Roman"/>
          <w:sz w:val="23"/>
          <w:szCs w:val="23"/>
          <w:lang w:eastAsia="ru-RU"/>
        </w:rPr>
        <w:t xml:space="preserve"> курением. На протяжении многих лет вдыхание табачного дыма раздражает дыхательные пути и разрушает эластичные волокна в альвеолах легких. Пассивное курение также очень вредно. К другим факторам, которые могут стать причиной возникновения ХОБЛ, относят вдыхание химических паров, пыли и загрязненного воздуха в течение длительного периода времени. Обычно процесс разрушения ткани легких занимает много лет, до появления первых симптомов болезни, поэтому ХОБЛ является наиболее распространенным среди людей, которым старше 60 лет.</w:t>
      </w:r>
    </w:p>
    <w:p w:rsidR="006B1F97" w:rsidRPr="00B74E86"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xml:space="preserve">Кроме того вероятность возникновения ХОБЛ увеличивается, если у человека было много серьезных инфекционных заболеваний легких на протяжении всей жизни, но особенно важно, если эти болезни протекали в детском возрасте. </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b/>
          <w:bCs/>
          <w:sz w:val="23"/>
          <w:szCs w:val="23"/>
          <w:lang w:eastAsia="ru-RU"/>
        </w:rPr>
        <w:t>Основные симптомы ХОБЛ</w:t>
      </w:r>
    </w:p>
    <w:p w:rsidR="006B1F97" w:rsidRPr="006B1F97" w:rsidRDefault="006B1F97" w:rsidP="006B1F97">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Длительный (хронический) кашель.</w:t>
      </w:r>
    </w:p>
    <w:p w:rsidR="006B1F97" w:rsidRPr="00B74E86" w:rsidRDefault="006B1F97" w:rsidP="006B1F97">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Мокрота, которая появляется при кашле.</w:t>
      </w:r>
    </w:p>
    <w:p w:rsidR="006B1F97" w:rsidRPr="00B74E86" w:rsidRDefault="006B1F97" w:rsidP="006B1F97">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Одышка, которая усиливается при физических нагрузках.</w:t>
      </w:r>
      <w:r w:rsidRPr="00B74E86">
        <w:rPr>
          <w:rFonts w:ascii="Times New Roman" w:eastAsia="Times New Roman" w:hAnsi="Times New Roman" w:cs="Times New Roman"/>
          <w:b/>
          <w:bCs/>
          <w:sz w:val="23"/>
          <w:szCs w:val="23"/>
          <w:lang w:eastAsia="ru-RU"/>
        </w:rPr>
        <w:t xml:space="preserve"> </w:t>
      </w:r>
    </w:p>
    <w:p w:rsidR="006B1F97" w:rsidRPr="00B74E86"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B74E86">
        <w:rPr>
          <w:rFonts w:ascii="Times New Roman" w:eastAsia="Times New Roman" w:hAnsi="Times New Roman" w:cs="Times New Roman"/>
          <w:b/>
          <w:bCs/>
          <w:sz w:val="23"/>
          <w:szCs w:val="23"/>
          <w:lang w:eastAsia="ru-RU"/>
        </w:rPr>
        <w:t>Что происходит?</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xml:space="preserve">С течением времени ХОБЛ прогрессирует и одышка у человека появляется даже при незначительных физических нагрузках. Больному становится все труднее самостоятельно принимать пищу или выполнять простые физические упражнения. При этом дыхание требует значительной затраты энергии. </w:t>
      </w:r>
      <w:r w:rsidRPr="006B1F97">
        <w:rPr>
          <w:rFonts w:ascii="Times New Roman" w:eastAsia="Times New Roman" w:hAnsi="Times New Roman" w:cs="Times New Roman"/>
          <w:sz w:val="23"/>
          <w:szCs w:val="23"/>
          <w:lang w:eastAsia="ru-RU"/>
        </w:rPr>
        <w:lastRenderedPageBreak/>
        <w:t>Больные ХОБЛ часто теряют в весе, и становятся намного слабее в физических возможностях.</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В какой-то момент симптомы ХОБЛ могут внезапно усиливаться, что приводит к ухудшению физического состояния здоровья. Это называется обострением ХОБЛ. Обострения ХОБЛ могут варьироваться от незначительной степени, до угрожающих жизни состояний. Чем больше по длительности ХОБЛ, тем более тяжело будут протекать такие вспышки обострений.</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b/>
          <w:bCs/>
          <w:sz w:val="23"/>
          <w:szCs w:val="23"/>
          <w:lang w:eastAsia="ru-RU"/>
        </w:rPr>
        <w:t>Как диагностируется ХОБЛ</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Чтобы узнать, есть ли у человека ХОБЛ, необходимо прийти на консультацию к пульмонологу (врач, занимающийся легкими), который сделает медицинский осмотр и прослушает  легкие.</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Затем он задаст вопросы о заболеваниях, перенесенных в прошлом. Спросит, курите ли вы или же контактируете с другими химическими веществами, которые могут раздражать  легкие.</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xml:space="preserve">Далее врач проведет тесты для функциональной оценки внешнего дыхания (например, спирометрия). Результаты спирометрии </w:t>
      </w:r>
      <w:proofErr w:type="gramStart"/>
      <w:r w:rsidRPr="006B1F97">
        <w:rPr>
          <w:rFonts w:ascii="Times New Roman" w:eastAsia="Times New Roman" w:hAnsi="Times New Roman" w:cs="Times New Roman"/>
          <w:sz w:val="23"/>
          <w:szCs w:val="23"/>
          <w:lang w:eastAsia="ru-RU"/>
        </w:rPr>
        <w:t>покажут насколько хорошо работают</w:t>
      </w:r>
      <w:proofErr w:type="gramEnd"/>
      <w:r w:rsidRPr="006B1F97">
        <w:rPr>
          <w:rFonts w:ascii="Times New Roman" w:eastAsia="Times New Roman" w:hAnsi="Times New Roman" w:cs="Times New Roman"/>
          <w:sz w:val="23"/>
          <w:szCs w:val="23"/>
          <w:lang w:eastAsia="ru-RU"/>
        </w:rPr>
        <w:t xml:space="preserve"> легкие.</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Врач может назначить рентген грудной клетки и другие тесты, чтобы исключить другие проблемы, которые могут быть причиной  тех же симптомов.</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Важно как можно раньше выявить ХОБЛ. Это позволит принять меры, чтобы замедлить повреждение легких.</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b/>
          <w:bCs/>
          <w:sz w:val="23"/>
          <w:szCs w:val="23"/>
          <w:lang w:eastAsia="ru-RU"/>
        </w:rPr>
        <w:lastRenderedPageBreak/>
        <w:t>Лечение ХОБЛ</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Лучший способ замедлить прогрессирование ХОБЛ – это бросить курить! Это самое важное и необходимое из того, что  можно сделать. Независимо от длительности курения и степени ХОБЛ, отказ от курения может существенно замедлить разрушение легких. Лечащий врач назначит лечение, которое поможет облегчить симптомы заболевания и улучшить самочувствие, что существенно повышает качество жизни. Лекарства могут помочь облегчить дыхание, снять или уменьшить одышку.</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xml:space="preserve">Очень важно </w:t>
      </w:r>
      <w:r w:rsidRPr="00B74E86">
        <w:rPr>
          <w:rFonts w:ascii="Times New Roman" w:eastAsia="Times New Roman" w:hAnsi="Times New Roman" w:cs="Times New Roman"/>
          <w:sz w:val="23"/>
          <w:szCs w:val="23"/>
          <w:lang w:eastAsia="ru-RU"/>
        </w:rPr>
        <w:t>проводить лечение</w:t>
      </w:r>
      <w:r w:rsidRPr="006B1F97">
        <w:rPr>
          <w:rFonts w:ascii="Times New Roman" w:eastAsia="Times New Roman" w:hAnsi="Times New Roman" w:cs="Times New Roman"/>
          <w:sz w:val="23"/>
          <w:szCs w:val="23"/>
          <w:lang w:eastAsia="ru-RU"/>
        </w:rPr>
        <w:t xml:space="preserve"> строго по предписаниям лечащего врача.</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Особое место занимает профилактика инфекционных заболеваний дыхательных путей. Люди, страдающие ХОБЛ, более подвержены легочным инфекциям. Таким больным показана ежегодная вакцинация от гриппа. Находясь дома, следует соблюдать некоторые правила, которые помогут предотвратить обострения и прогрессирование ХОБЛ:</w:t>
      </w:r>
    </w:p>
    <w:p w:rsidR="006B1F97" w:rsidRPr="006B1F97" w:rsidRDefault="006B1F97" w:rsidP="006B1F97">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стоит избегать контакта с разными химическими веществами, которые могут раздражать легкие (дым, выхлопные газы, загрязненный воздух). Кроме того, приступ могут спровоцировать холодный или сухой воздух;</w:t>
      </w:r>
    </w:p>
    <w:p w:rsidR="006B1F97" w:rsidRPr="006B1F97" w:rsidRDefault="006B1F97" w:rsidP="006B1F97">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в доме лучше использовать кондиционер или воздушный фильтр;</w:t>
      </w:r>
    </w:p>
    <w:p w:rsidR="006B1F97" w:rsidRPr="006B1F97" w:rsidRDefault="006B1F97" w:rsidP="006B1F97">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во время рабочего дня необходимо брать перерывы на отдых;</w:t>
      </w:r>
    </w:p>
    <w:p w:rsidR="006B1F97" w:rsidRPr="006B1F97" w:rsidRDefault="006B1F97" w:rsidP="006B1F97">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регулярно заниматься физическими упражнениями, чтобы оставаться в хорошей физической форме так долго, насколько это возможно;</w:t>
      </w:r>
    </w:p>
    <w:p w:rsidR="006B1F97" w:rsidRPr="006B1F97" w:rsidRDefault="006B1F97" w:rsidP="006B1F97">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lastRenderedPageBreak/>
        <w:t>хорошо  питаться, чтобы не испытывать дефицита в питательных веществах. Если потеря веса все-таки происходит, то нужно обратиться к врачу или диетологу, который поможет в выборе рациона питания для восполнения ежедневных энергетических затрат организма.</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b/>
          <w:bCs/>
          <w:sz w:val="23"/>
          <w:szCs w:val="23"/>
          <w:lang w:eastAsia="ru-RU"/>
        </w:rPr>
        <w:t>Что еще следует знать?</w:t>
      </w:r>
    </w:p>
    <w:p w:rsidR="00B74E86" w:rsidRPr="00B74E86"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B74E86">
        <w:rPr>
          <w:rFonts w:ascii="Times New Roman" w:eastAsia="Times New Roman" w:hAnsi="Times New Roman" w:cs="Times New Roman"/>
          <w:sz w:val="23"/>
          <w:szCs w:val="23"/>
          <w:lang w:eastAsia="ru-RU"/>
        </w:rPr>
        <w:t xml:space="preserve">С нарастанием  тяжести ХОБЛ приступы удушья становятся чаще и тяжелее, при этом симптомы быстро нарастают и остаются дольше. Важно знать, что делать при наступлении приступов удушья. Лечащий врач поможет подобрать лекарства, которые помогут  при таких приступах. Но в случаях очень тяжелого приступа  может потребоваться вызов бригады скорой медицинской помощи. </w:t>
      </w:r>
    </w:p>
    <w:p w:rsidR="006B1F97" w:rsidRPr="006B1F97" w:rsidRDefault="006B1F97" w:rsidP="006B1F97">
      <w:pPr>
        <w:spacing w:before="100" w:beforeAutospacing="1" w:after="100" w:afterAutospacing="1" w:line="240" w:lineRule="auto"/>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У таких больных со временем часто проявляется депрессия и тревога из-за осознания болезни, которое становится хуже. Одышка и трудность дыхания также способствуют чувству тревоги. В таких случаях стоит обязательно поговорить с лечащим врачом о том, какие виды лечения можно подобрать для облегчения проблем с дыханием во время приступов одышки.</w:t>
      </w:r>
    </w:p>
    <w:p w:rsidR="006B1F97" w:rsidRPr="006B1F97" w:rsidRDefault="006B1F97" w:rsidP="00B74E86">
      <w:pPr>
        <w:spacing w:before="100" w:beforeAutospacing="1" w:after="100" w:afterAutospacing="1" w:line="240" w:lineRule="auto"/>
        <w:contextualSpacing/>
        <w:rPr>
          <w:rFonts w:ascii="Times New Roman" w:eastAsia="Times New Roman" w:hAnsi="Times New Roman" w:cs="Times New Roman"/>
          <w:sz w:val="23"/>
          <w:szCs w:val="23"/>
          <w:lang w:eastAsia="ru-RU"/>
        </w:rPr>
      </w:pPr>
      <w:r w:rsidRPr="006B1F97">
        <w:rPr>
          <w:rFonts w:ascii="Times New Roman" w:eastAsia="Times New Roman" w:hAnsi="Times New Roman" w:cs="Times New Roman"/>
          <w:sz w:val="23"/>
          <w:szCs w:val="23"/>
          <w:lang w:eastAsia="ru-RU"/>
        </w:rPr>
        <w:t> Неблагоприятные прогностические признаки: тяжелые сопутствующие заболевания, сердечная и дыхательная недостаточность, пожилой возраст больных.</w:t>
      </w:r>
    </w:p>
    <w:p w:rsidR="00B74E86" w:rsidRDefault="00B74E86" w:rsidP="00B74E86">
      <w:pPr>
        <w:rPr>
          <w:rFonts w:ascii="Times New Roman" w:eastAsia="Times New Roman" w:hAnsi="Times New Roman" w:cs="Times New Roman"/>
          <w:sz w:val="23"/>
          <w:szCs w:val="23"/>
          <w:lang w:eastAsia="ru-RU"/>
        </w:rPr>
      </w:pPr>
    </w:p>
    <w:p w:rsidR="00B74E86" w:rsidRPr="00B74E86" w:rsidRDefault="00B74E86" w:rsidP="00B74E86">
      <w:pPr>
        <w:rPr>
          <w:rFonts w:ascii="Times New Roman" w:eastAsia="Calibri" w:hAnsi="Times New Roman" w:cs="Times New Roman"/>
          <w:sz w:val="23"/>
          <w:szCs w:val="23"/>
        </w:rPr>
      </w:pPr>
      <w:r w:rsidRPr="00B74E86">
        <w:rPr>
          <w:rFonts w:ascii="Times New Roman" w:eastAsia="Calibri" w:hAnsi="Times New Roman" w:cs="Times New Roman"/>
          <w:sz w:val="23"/>
          <w:szCs w:val="23"/>
        </w:rPr>
        <w:t xml:space="preserve">фельдшера отделения скорой помощи  Писаренко Л.И., </w:t>
      </w:r>
      <w:proofErr w:type="spellStart"/>
      <w:r w:rsidRPr="00B74E86">
        <w:rPr>
          <w:rFonts w:ascii="Times New Roman" w:eastAsia="Calibri" w:hAnsi="Times New Roman" w:cs="Times New Roman"/>
          <w:sz w:val="23"/>
          <w:szCs w:val="23"/>
        </w:rPr>
        <w:t>Корнакова</w:t>
      </w:r>
      <w:proofErr w:type="spellEnd"/>
      <w:r w:rsidRPr="00B74E86">
        <w:rPr>
          <w:rFonts w:ascii="Times New Roman" w:eastAsia="Calibri" w:hAnsi="Times New Roman" w:cs="Times New Roman"/>
          <w:sz w:val="23"/>
          <w:szCs w:val="23"/>
        </w:rPr>
        <w:t xml:space="preserve"> Е.А.,</w:t>
      </w:r>
      <w:r w:rsidR="00244445">
        <w:rPr>
          <w:rFonts w:ascii="Times New Roman" w:eastAsia="Calibri" w:hAnsi="Times New Roman" w:cs="Times New Roman"/>
          <w:sz w:val="23"/>
          <w:szCs w:val="23"/>
        </w:rPr>
        <w:t xml:space="preserve"> </w:t>
      </w:r>
      <w:proofErr w:type="spellStart"/>
      <w:r w:rsidRPr="00B74E86">
        <w:rPr>
          <w:rFonts w:ascii="Times New Roman" w:eastAsia="Calibri" w:hAnsi="Times New Roman" w:cs="Times New Roman"/>
          <w:sz w:val="23"/>
          <w:szCs w:val="23"/>
        </w:rPr>
        <w:t>Нетелева</w:t>
      </w:r>
      <w:proofErr w:type="spellEnd"/>
      <w:r w:rsidRPr="00B74E86">
        <w:rPr>
          <w:rFonts w:ascii="Times New Roman" w:eastAsia="Calibri" w:hAnsi="Times New Roman" w:cs="Times New Roman"/>
          <w:sz w:val="23"/>
          <w:szCs w:val="23"/>
        </w:rPr>
        <w:t xml:space="preserve"> Е.Я., </w:t>
      </w:r>
      <w:proofErr w:type="spellStart"/>
      <w:r w:rsidRPr="00B74E86">
        <w:rPr>
          <w:rFonts w:ascii="Times New Roman" w:eastAsia="Calibri" w:hAnsi="Times New Roman" w:cs="Times New Roman"/>
          <w:sz w:val="23"/>
          <w:szCs w:val="23"/>
        </w:rPr>
        <w:t>Слабожанина</w:t>
      </w:r>
      <w:proofErr w:type="spellEnd"/>
      <w:r w:rsidRPr="00B74E86">
        <w:rPr>
          <w:rFonts w:ascii="Times New Roman" w:eastAsia="Calibri" w:hAnsi="Times New Roman" w:cs="Times New Roman"/>
          <w:sz w:val="23"/>
          <w:szCs w:val="23"/>
        </w:rPr>
        <w:t xml:space="preserve"> М.А.</w:t>
      </w:r>
    </w:p>
    <w:p w:rsidR="009D3839" w:rsidRDefault="009D3839">
      <w:pPr>
        <w:rPr>
          <w:rFonts w:ascii="Times New Roman" w:hAnsi="Times New Roman" w:cs="Times New Roman"/>
          <w:sz w:val="23"/>
          <w:szCs w:val="23"/>
        </w:rPr>
      </w:pPr>
    </w:p>
    <w:p w:rsidR="00244445" w:rsidRDefault="00244445" w:rsidP="00244445">
      <w:pPr>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lastRenderedPageBreak/>
        <w:t xml:space="preserve">ГУЗ «Петровск – </w:t>
      </w:r>
      <w:proofErr w:type="gramStart"/>
      <w:r>
        <w:rPr>
          <w:rFonts w:ascii="Times New Roman" w:hAnsi="Times New Roman" w:cs="Times New Roman"/>
          <w:sz w:val="23"/>
          <w:szCs w:val="23"/>
        </w:rPr>
        <w:t>Забайкальская</w:t>
      </w:r>
      <w:proofErr w:type="gramEnd"/>
      <w:r>
        <w:rPr>
          <w:rFonts w:ascii="Times New Roman" w:hAnsi="Times New Roman" w:cs="Times New Roman"/>
          <w:sz w:val="23"/>
          <w:szCs w:val="23"/>
        </w:rPr>
        <w:t xml:space="preserve"> ЦРБ»</w:t>
      </w:r>
    </w:p>
    <w:p w:rsidR="00244445" w:rsidRDefault="00244445" w:rsidP="00244445">
      <w:pPr>
        <w:jc w:val="center"/>
        <w:rPr>
          <w:rFonts w:ascii="Times New Roman" w:hAnsi="Times New Roman" w:cs="Times New Roman"/>
          <w:sz w:val="23"/>
          <w:szCs w:val="23"/>
        </w:rPr>
      </w:pPr>
      <w:r>
        <w:rPr>
          <w:rFonts w:ascii="Times New Roman" w:hAnsi="Times New Roman" w:cs="Times New Roman"/>
          <w:sz w:val="23"/>
          <w:szCs w:val="23"/>
        </w:rPr>
        <w:t>Отделение скорой помощи</w:t>
      </w: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Pr="00244445" w:rsidRDefault="00244445" w:rsidP="00244445">
      <w:pPr>
        <w:jc w:val="center"/>
        <w:rPr>
          <w:rFonts w:ascii="Times New Roman" w:hAnsi="Times New Roman" w:cs="Times New Roman"/>
          <w:b/>
          <w:sz w:val="56"/>
          <w:szCs w:val="56"/>
        </w:rPr>
      </w:pPr>
      <w:r w:rsidRPr="00244445">
        <w:rPr>
          <w:rFonts w:ascii="Times New Roman" w:hAnsi="Times New Roman" w:cs="Times New Roman"/>
          <w:b/>
          <w:sz w:val="56"/>
          <w:szCs w:val="56"/>
        </w:rPr>
        <w:t>Хроническая</w:t>
      </w:r>
    </w:p>
    <w:p w:rsidR="00244445" w:rsidRPr="00244445" w:rsidRDefault="00244445" w:rsidP="00244445">
      <w:pPr>
        <w:jc w:val="center"/>
        <w:rPr>
          <w:rFonts w:ascii="Times New Roman" w:hAnsi="Times New Roman" w:cs="Times New Roman"/>
          <w:b/>
          <w:sz w:val="56"/>
          <w:szCs w:val="56"/>
        </w:rPr>
      </w:pPr>
      <w:r w:rsidRPr="00244445">
        <w:rPr>
          <w:rFonts w:ascii="Times New Roman" w:hAnsi="Times New Roman" w:cs="Times New Roman"/>
          <w:b/>
          <w:sz w:val="56"/>
          <w:szCs w:val="56"/>
        </w:rPr>
        <w:t xml:space="preserve"> </w:t>
      </w:r>
      <w:proofErr w:type="spellStart"/>
      <w:r w:rsidRPr="00244445">
        <w:rPr>
          <w:rFonts w:ascii="Times New Roman" w:hAnsi="Times New Roman" w:cs="Times New Roman"/>
          <w:b/>
          <w:sz w:val="56"/>
          <w:szCs w:val="56"/>
        </w:rPr>
        <w:t>обструктивная</w:t>
      </w:r>
      <w:proofErr w:type="spellEnd"/>
    </w:p>
    <w:p w:rsidR="00244445" w:rsidRPr="00244445" w:rsidRDefault="00244445" w:rsidP="00244445">
      <w:pPr>
        <w:jc w:val="center"/>
        <w:rPr>
          <w:rFonts w:ascii="Times New Roman" w:hAnsi="Times New Roman" w:cs="Times New Roman"/>
          <w:b/>
          <w:sz w:val="56"/>
          <w:szCs w:val="56"/>
        </w:rPr>
      </w:pPr>
      <w:r w:rsidRPr="00244445">
        <w:rPr>
          <w:rFonts w:ascii="Times New Roman" w:hAnsi="Times New Roman" w:cs="Times New Roman"/>
          <w:b/>
          <w:sz w:val="56"/>
          <w:szCs w:val="56"/>
        </w:rPr>
        <w:t xml:space="preserve"> болезнь </w:t>
      </w:r>
    </w:p>
    <w:p w:rsidR="00244445" w:rsidRPr="00244445" w:rsidRDefault="00244445" w:rsidP="00244445">
      <w:pPr>
        <w:jc w:val="center"/>
        <w:rPr>
          <w:rFonts w:ascii="Times New Roman" w:hAnsi="Times New Roman" w:cs="Times New Roman"/>
          <w:b/>
          <w:sz w:val="56"/>
          <w:szCs w:val="56"/>
        </w:rPr>
      </w:pPr>
      <w:r w:rsidRPr="00244445">
        <w:rPr>
          <w:rFonts w:ascii="Times New Roman" w:hAnsi="Times New Roman" w:cs="Times New Roman"/>
          <w:b/>
          <w:sz w:val="56"/>
          <w:szCs w:val="56"/>
        </w:rPr>
        <w:t>легких</w:t>
      </w: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Default="00244445" w:rsidP="00244445">
      <w:pPr>
        <w:rPr>
          <w:rFonts w:ascii="Times New Roman" w:hAnsi="Times New Roman" w:cs="Times New Roman"/>
          <w:sz w:val="23"/>
          <w:szCs w:val="23"/>
        </w:rPr>
      </w:pPr>
      <w:bookmarkStart w:id="0" w:name="_GoBack"/>
      <w:bookmarkEnd w:id="0"/>
    </w:p>
    <w:p w:rsidR="00244445" w:rsidRDefault="00244445" w:rsidP="00244445">
      <w:pPr>
        <w:jc w:val="center"/>
        <w:rPr>
          <w:rFonts w:ascii="Times New Roman" w:hAnsi="Times New Roman" w:cs="Times New Roman"/>
          <w:sz w:val="23"/>
          <w:szCs w:val="23"/>
        </w:rPr>
      </w:pPr>
    </w:p>
    <w:p w:rsidR="00244445" w:rsidRDefault="00244445" w:rsidP="00244445">
      <w:pPr>
        <w:jc w:val="center"/>
        <w:rPr>
          <w:rFonts w:ascii="Times New Roman" w:hAnsi="Times New Roman" w:cs="Times New Roman"/>
          <w:sz w:val="23"/>
          <w:szCs w:val="23"/>
        </w:rPr>
      </w:pPr>
    </w:p>
    <w:p w:rsidR="00244445" w:rsidRPr="00B74E86" w:rsidRDefault="00244445" w:rsidP="00244445">
      <w:pPr>
        <w:jc w:val="center"/>
        <w:rPr>
          <w:rFonts w:ascii="Times New Roman" w:hAnsi="Times New Roman" w:cs="Times New Roman"/>
          <w:sz w:val="23"/>
          <w:szCs w:val="23"/>
        </w:rPr>
      </w:pPr>
      <w:r>
        <w:rPr>
          <w:rFonts w:ascii="Times New Roman" w:hAnsi="Times New Roman" w:cs="Times New Roman"/>
          <w:sz w:val="23"/>
          <w:szCs w:val="23"/>
        </w:rPr>
        <w:t>2014 год</w:t>
      </w:r>
    </w:p>
    <w:sectPr w:rsidR="00244445" w:rsidRPr="00B74E86" w:rsidSect="00244445">
      <w:pgSz w:w="16838" w:h="11906" w:orient="landscape"/>
      <w:pgMar w:top="426" w:right="426" w:bottom="567"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1299"/>
    <w:multiLevelType w:val="multilevel"/>
    <w:tmpl w:val="FEA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A667E"/>
    <w:multiLevelType w:val="multilevel"/>
    <w:tmpl w:val="7540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57280"/>
    <w:multiLevelType w:val="multilevel"/>
    <w:tmpl w:val="BADE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D42C7"/>
    <w:multiLevelType w:val="multilevel"/>
    <w:tmpl w:val="FBC0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97"/>
    <w:rsid w:val="00040F52"/>
    <w:rsid w:val="0005731A"/>
    <w:rsid w:val="00057774"/>
    <w:rsid w:val="000715D7"/>
    <w:rsid w:val="00081263"/>
    <w:rsid w:val="000868B7"/>
    <w:rsid w:val="00090227"/>
    <w:rsid w:val="000B4682"/>
    <w:rsid w:val="000C02A8"/>
    <w:rsid w:val="000D5848"/>
    <w:rsid w:val="000D5DDC"/>
    <w:rsid w:val="000F1BD1"/>
    <w:rsid w:val="000F3780"/>
    <w:rsid w:val="000F6988"/>
    <w:rsid w:val="001103A0"/>
    <w:rsid w:val="00122656"/>
    <w:rsid w:val="00150923"/>
    <w:rsid w:val="00165F47"/>
    <w:rsid w:val="00193B06"/>
    <w:rsid w:val="001E30FB"/>
    <w:rsid w:val="001E67F4"/>
    <w:rsid w:val="001F751B"/>
    <w:rsid w:val="00203B18"/>
    <w:rsid w:val="00212CB5"/>
    <w:rsid w:val="00230168"/>
    <w:rsid w:val="00244445"/>
    <w:rsid w:val="00266780"/>
    <w:rsid w:val="00266A9D"/>
    <w:rsid w:val="002926B4"/>
    <w:rsid w:val="002B202B"/>
    <w:rsid w:val="002B55D2"/>
    <w:rsid w:val="002C585A"/>
    <w:rsid w:val="002E2C59"/>
    <w:rsid w:val="002F3593"/>
    <w:rsid w:val="002F5511"/>
    <w:rsid w:val="002F70F4"/>
    <w:rsid w:val="00313241"/>
    <w:rsid w:val="003232E1"/>
    <w:rsid w:val="00347F1D"/>
    <w:rsid w:val="00386B04"/>
    <w:rsid w:val="003A323A"/>
    <w:rsid w:val="003B64E7"/>
    <w:rsid w:val="003C6DEC"/>
    <w:rsid w:val="003E7BDD"/>
    <w:rsid w:val="00413E33"/>
    <w:rsid w:val="00436A82"/>
    <w:rsid w:val="004467F1"/>
    <w:rsid w:val="00456E02"/>
    <w:rsid w:val="00460450"/>
    <w:rsid w:val="0046505F"/>
    <w:rsid w:val="00470705"/>
    <w:rsid w:val="00477324"/>
    <w:rsid w:val="004B3CD2"/>
    <w:rsid w:val="004F1743"/>
    <w:rsid w:val="005023DB"/>
    <w:rsid w:val="005054F4"/>
    <w:rsid w:val="00544EA6"/>
    <w:rsid w:val="005921C3"/>
    <w:rsid w:val="005C03A6"/>
    <w:rsid w:val="005C3DAD"/>
    <w:rsid w:val="005C70D2"/>
    <w:rsid w:val="005D647B"/>
    <w:rsid w:val="005F65B2"/>
    <w:rsid w:val="00606A12"/>
    <w:rsid w:val="0061035B"/>
    <w:rsid w:val="006169ED"/>
    <w:rsid w:val="00621EDF"/>
    <w:rsid w:val="00652BE8"/>
    <w:rsid w:val="00661C72"/>
    <w:rsid w:val="00672351"/>
    <w:rsid w:val="006814F2"/>
    <w:rsid w:val="00683B12"/>
    <w:rsid w:val="00687DC3"/>
    <w:rsid w:val="006915DD"/>
    <w:rsid w:val="006B1F97"/>
    <w:rsid w:val="006B2D23"/>
    <w:rsid w:val="006B5C7F"/>
    <w:rsid w:val="006B7688"/>
    <w:rsid w:val="006C4A28"/>
    <w:rsid w:val="006C75B2"/>
    <w:rsid w:val="006E0424"/>
    <w:rsid w:val="006E1AF5"/>
    <w:rsid w:val="006F2628"/>
    <w:rsid w:val="0070162B"/>
    <w:rsid w:val="007440A1"/>
    <w:rsid w:val="0076188F"/>
    <w:rsid w:val="00770710"/>
    <w:rsid w:val="00776866"/>
    <w:rsid w:val="00787C84"/>
    <w:rsid w:val="00790BAC"/>
    <w:rsid w:val="007942A8"/>
    <w:rsid w:val="00795A11"/>
    <w:rsid w:val="007B303F"/>
    <w:rsid w:val="007C0117"/>
    <w:rsid w:val="007F15AD"/>
    <w:rsid w:val="00803CFF"/>
    <w:rsid w:val="00811E8B"/>
    <w:rsid w:val="00814710"/>
    <w:rsid w:val="008158B4"/>
    <w:rsid w:val="00820825"/>
    <w:rsid w:val="00842EF6"/>
    <w:rsid w:val="00843CE3"/>
    <w:rsid w:val="008507D1"/>
    <w:rsid w:val="008537BB"/>
    <w:rsid w:val="008631A2"/>
    <w:rsid w:val="008827F1"/>
    <w:rsid w:val="008A1D5B"/>
    <w:rsid w:val="008A3A48"/>
    <w:rsid w:val="008A5203"/>
    <w:rsid w:val="008B3DF0"/>
    <w:rsid w:val="008B5531"/>
    <w:rsid w:val="008F4B58"/>
    <w:rsid w:val="009138E4"/>
    <w:rsid w:val="009201DB"/>
    <w:rsid w:val="009278B7"/>
    <w:rsid w:val="009423AA"/>
    <w:rsid w:val="0099334F"/>
    <w:rsid w:val="009A366A"/>
    <w:rsid w:val="009A37D8"/>
    <w:rsid w:val="009A477F"/>
    <w:rsid w:val="009B0FF4"/>
    <w:rsid w:val="009D3839"/>
    <w:rsid w:val="009E29B0"/>
    <w:rsid w:val="009E4BC8"/>
    <w:rsid w:val="009F7D21"/>
    <w:rsid w:val="00A15536"/>
    <w:rsid w:val="00A22946"/>
    <w:rsid w:val="00A32B5A"/>
    <w:rsid w:val="00A52C35"/>
    <w:rsid w:val="00A63861"/>
    <w:rsid w:val="00A63FBC"/>
    <w:rsid w:val="00A64101"/>
    <w:rsid w:val="00A7276A"/>
    <w:rsid w:val="00A75556"/>
    <w:rsid w:val="00A81090"/>
    <w:rsid w:val="00A85CCF"/>
    <w:rsid w:val="00A96002"/>
    <w:rsid w:val="00AA1F80"/>
    <w:rsid w:val="00AB238A"/>
    <w:rsid w:val="00AC6B91"/>
    <w:rsid w:val="00AD3038"/>
    <w:rsid w:val="00AE0DB8"/>
    <w:rsid w:val="00AE48D5"/>
    <w:rsid w:val="00B00FEE"/>
    <w:rsid w:val="00B554E1"/>
    <w:rsid w:val="00B55913"/>
    <w:rsid w:val="00B66E1D"/>
    <w:rsid w:val="00B74ACA"/>
    <w:rsid w:val="00B74E26"/>
    <w:rsid w:val="00B74E86"/>
    <w:rsid w:val="00B752F0"/>
    <w:rsid w:val="00B82E25"/>
    <w:rsid w:val="00B9512F"/>
    <w:rsid w:val="00B97D96"/>
    <w:rsid w:val="00BA307B"/>
    <w:rsid w:val="00BB1C0B"/>
    <w:rsid w:val="00BD0739"/>
    <w:rsid w:val="00BE63C2"/>
    <w:rsid w:val="00BE6A15"/>
    <w:rsid w:val="00C027CE"/>
    <w:rsid w:val="00C12076"/>
    <w:rsid w:val="00C17211"/>
    <w:rsid w:val="00C27012"/>
    <w:rsid w:val="00C30C0B"/>
    <w:rsid w:val="00C7176D"/>
    <w:rsid w:val="00C800FE"/>
    <w:rsid w:val="00C913FC"/>
    <w:rsid w:val="00C97711"/>
    <w:rsid w:val="00CC7AEA"/>
    <w:rsid w:val="00CD3361"/>
    <w:rsid w:val="00CD3849"/>
    <w:rsid w:val="00CD4E49"/>
    <w:rsid w:val="00CE78A0"/>
    <w:rsid w:val="00CF6938"/>
    <w:rsid w:val="00CF757E"/>
    <w:rsid w:val="00D04B55"/>
    <w:rsid w:val="00D04DA6"/>
    <w:rsid w:val="00D05EB8"/>
    <w:rsid w:val="00D0711E"/>
    <w:rsid w:val="00D11D8B"/>
    <w:rsid w:val="00D1606D"/>
    <w:rsid w:val="00D16DE7"/>
    <w:rsid w:val="00D20486"/>
    <w:rsid w:val="00D323B3"/>
    <w:rsid w:val="00D341DE"/>
    <w:rsid w:val="00D47D22"/>
    <w:rsid w:val="00D679D9"/>
    <w:rsid w:val="00D72D44"/>
    <w:rsid w:val="00D81E62"/>
    <w:rsid w:val="00DA2014"/>
    <w:rsid w:val="00DA6C3B"/>
    <w:rsid w:val="00DD129E"/>
    <w:rsid w:val="00DD2AC6"/>
    <w:rsid w:val="00DD4D9F"/>
    <w:rsid w:val="00DF1AB3"/>
    <w:rsid w:val="00E071FE"/>
    <w:rsid w:val="00E128F5"/>
    <w:rsid w:val="00E17860"/>
    <w:rsid w:val="00E3137B"/>
    <w:rsid w:val="00E37B72"/>
    <w:rsid w:val="00E41662"/>
    <w:rsid w:val="00E43B1E"/>
    <w:rsid w:val="00E45B7A"/>
    <w:rsid w:val="00E71BED"/>
    <w:rsid w:val="00E81EF5"/>
    <w:rsid w:val="00E907B8"/>
    <w:rsid w:val="00E95575"/>
    <w:rsid w:val="00EA030B"/>
    <w:rsid w:val="00ED35BF"/>
    <w:rsid w:val="00EE6C34"/>
    <w:rsid w:val="00EF7E25"/>
    <w:rsid w:val="00F00894"/>
    <w:rsid w:val="00F05291"/>
    <w:rsid w:val="00F05775"/>
    <w:rsid w:val="00F14FC0"/>
    <w:rsid w:val="00F20E85"/>
    <w:rsid w:val="00F22DE9"/>
    <w:rsid w:val="00F34143"/>
    <w:rsid w:val="00F4206D"/>
    <w:rsid w:val="00F507BD"/>
    <w:rsid w:val="00F600C7"/>
    <w:rsid w:val="00F700DB"/>
    <w:rsid w:val="00F82A83"/>
    <w:rsid w:val="00F92ABF"/>
    <w:rsid w:val="00FA4193"/>
    <w:rsid w:val="00FB3FCE"/>
    <w:rsid w:val="00FC26AC"/>
    <w:rsid w:val="00FC48A5"/>
    <w:rsid w:val="00FC6DB1"/>
    <w:rsid w:val="00FD01E1"/>
    <w:rsid w:val="00FE0CA7"/>
    <w:rsid w:val="00FE64D5"/>
    <w:rsid w:val="00FE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2014-09-16T08:10:00Z</cp:lastPrinted>
  <dcterms:created xsi:type="dcterms:W3CDTF">2014-09-04T04:59:00Z</dcterms:created>
  <dcterms:modified xsi:type="dcterms:W3CDTF">2014-09-16T08:10:00Z</dcterms:modified>
</cp:coreProperties>
</file>